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C2" w:rsidRPr="008A3AC2" w:rsidRDefault="008A3AC2" w:rsidP="008A3AC2">
      <w:pPr>
        <w:spacing w:before="100" w:beforeAutospacing="1" w:after="100" w:afterAutospacing="1"/>
        <w:jc w:val="center"/>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 xml:space="preserve">Design and Optimization of an Autonomous Conveyor-Based Sorting System Using Fuzzy Logic Control and Industrial </w:t>
      </w:r>
      <w:proofErr w:type="spellStart"/>
      <w:r w:rsidRPr="008A3AC2">
        <w:rPr>
          <w:rFonts w:ascii="Times New Roman" w:eastAsia="Times New Roman" w:hAnsi="Times New Roman" w:cs="Times New Roman"/>
          <w:b/>
          <w:bCs/>
          <w:sz w:val="24"/>
          <w:szCs w:val="24"/>
        </w:rPr>
        <w:t>IoT</w:t>
      </w:r>
      <w:proofErr w:type="spellEnd"/>
      <w:r w:rsidRPr="008A3AC2">
        <w:rPr>
          <w:rFonts w:ascii="Times New Roman" w:eastAsia="Times New Roman" w:hAnsi="Times New Roman" w:cs="Times New Roman"/>
          <w:b/>
          <w:bCs/>
          <w:sz w:val="24"/>
          <w:szCs w:val="24"/>
        </w:rPr>
        <w:t xml:space="preserve"> Integration</w:t>
      </w:r>
    </w:p>
    <w:p w:rsidR="008A3AC2" w:rsidRPr="008A3AC2" w:rsidRDefault="008A3AC2" w:rsidP="008A3AC2">
      <w:pPr>
        <w:spacing w:before="100" w:beforeAutospacing="1" w:after="100" w:afterAutospacing="1"/>
        <w:jc w:val="center"/>
        <w:rPr>
          <w:rFonts w:ascii="Times New Roman" w:eastAsia="Times New Roman" w:hAnsi="Times New Roman" w:cs="Times New Roman"/>
          <w:b/>
          <w:sz w:val="24"/>
          <w:szCs w:val="24"/>
        </w:rPr>
      </w:pPr>
      <w:r w:rsidRPr="008A3AC2">
        <w:rPr>
          <w:rFonts w:ascii="Times New Roman" w:eastAsia="Times New Roman" w:hAnsi="Times New Roman" w:cs="Times New Roman"/>
          <w:b/>
          <w:sz w:val="24"/>
          <w:szCs w:val="24"/>
        </w:rPr>
        <w:t>Elena Thompson</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Abstract</w:t>
      </w:r>
      <w:r w:rsidRPr="008A3AC2">
        <w:rPr>
          <w:rFonts w:ascii="Times New Roman" w:eastAsia="Times New Roman" w:hAnsi="Times New Roman" w:cs="Times New Roman"/>
          <w:sz w:val="24"/>
          <w:szCs w:val="24"/>
        </w:rPr>
        <w:br/>
      </w:r>
      <w:proofErr w:type="gramStart"/>
      <w:r w:rsidRPr="008A3AC2">
        <w:rPr>
          <w:rFonts w:ascii="Times New Roman" w:eastAsia="Times New Roman" w:hAnsi="Times New Roman" w:cs="Times New Roman"/>
          <w:sz w:val="24"/>
          <w:szCs w:val="24"/>
        </w:rPr>
        <w:t>This</w:t>
      </w:r>
      <w:proofErr w:type="gramEnd"/>
      <w:r w:rsidRPr="008A3AC2">
        <w:rPr>
          <w:rFonts w:ascii="Times New Roman" w:eastAsia="Times New Roman" w:hAnsi="Times New Roman" w:cs="Times New Roman"/>
          <w:sz w:val="24"/>
          <w:szCs w:val="24"/>
        </w:rPr>
        <w:t xml:space="preserve"> paper presents the development and optimization of an autonomous sorting system that integrates conveyor mechanics, fuzzy logic control, and Industrial Internet of Things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xml:space="preserve">) technology. The system aims to improve sorting accuracy, adaptability, and real-time monitoring in industrial environments. A prototype was constructed using </w:t>
      </w:r>
      <w:proofErr w:type="spellStart"/>
      <w:r w:rsidRPr="008A3AC2">
        <w:rPr>
          <w:rFonts w:ascii="Times New Roman" w:eastAsia="Times New Roman" w:hAnsi="Times New Roman" w:cs="Times New Roman"/>
          <w:sz w:val="24"/>
          <w:szCs w:val="24"/>
        </w:rPr>
        <w:t>Arduino</w:t>
      </w:r>
      <w:proofErr w:type="spellEnd"/>
      <w:r w:rsidRPr="008A3AC2">
        <w:rPr>
          <w:rFonts w:ascii="Times New Roman" w:eastAsia="Times New Roman" w:hAnsi="Times New Roman" w:cs="Times New Roman"/>
          <w:sz w:val="24"/>
          <w:szCs w:val="24"/>
        </w:rPr>
        <w:t xml:space="preserve">-based microcontrollers, proximity and color sensors, and actuators integrated into a belt conveyor system. Fuzzy logic was employed to handle ambiguous sensor data and optimize decision-making during the sorting process. Data from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xml:space="preserve">-enabled sensors were transmitted wirelessly to a centralized dashboard for real-time visualization and control. Testing revealed that the system achieved a sorting accuracy of 96.4% and reduced manual labor dependency. This study demonstrates the potential of combining mechanical design, intelligent control, and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xml:space="preserve"> to enhance industrial automation and productivity.</w:t>
      </w:r>
    </w:p>
    <w:p w:rsidR="008A3AC2" w:rsidRPr="008A3AC2" w:rsidRDefault="008A3AC2" w:rsidP="00CF017B">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Keywords</w:t>
      </w:r>
      <w:proofErr w:type="gramStart"/>
      <w:r w:rsidRPr="008A3AC2">
        <w:rPr>
          <w:rFonts w:ascii="Times New Roman" w:eastAsia="Times New Roman" w:hAnsi="Times New Roman" w:cs="Times New Roman"/>
          <w:b/>
          <w:bCs/>
          <w:sz w:val="24"/>
          <w:szCs w:val="24"/>
        </w:rPr>
        <w:t>:</w:t>
      </w:r>
      <w:proofErr w:type="gramEnd"/>
      <w:r w:rsidRPr="008A3AC2">
        <w:rPr>
          <w:rFonts w:ascii="Times New Roman" w:eastAsia="Times New Roman" w:hAnsi="Times New Roman" w:cs="Times New Roman"/>
          <w:sz w:val="24"/>
          <w:szCs w:val="24"/>
        </w:rPr>
        <w:br/>
        <w:t>Autonomous sorti</w:t>
      </w:r>
      <w:r w:rsidR="00CF017B">
        <w:rPr>
          <w:rFonts w:ascii="Times New Roman" w:eastAsia="Times New Roman" w:hAnsi="Times New Roman" w:cs="Times New Roman"/>
          <w:sz w:val="24"/>
          <w:szCs w:val="24"/>
        </w:rPr>
        <w:t>ng, fuzzy logic, conveyor system</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1. Introduction</w:t>
      </w:r>
      <w:r w:rsidRPr="008A3AC2">
        <w:rPr>
          <w:rFonts w:ascii="Times New Roman" w:eastAsia="Times New Roman" w:hAnsi="Times New Roman" w:cs="Times New Roman"/>
          <w:sz w:val="24"/>
          <w:szCs w:val="24"/>
        </w:rPr>
        <w:br/>
        <w:t xml:space="preserve">In the era of Industry 4.0, the integration of intelligent control systems with industrial machinery is crucial for increasing productivity and efficiency. Traditional sorting mechanisms are limited by their rigidity and reliance on manual labor. Autonomous systems leveraging fuzzy logic and Industrial </w:t>
      </w:r>
      <w:proofErr w:type="spellStart"/>
      <w:r w:rsidRPr="008A3AC2">
        <w:rPr>
          <w:rFonts w:ascii="Times New Roman" w:eastAsia="Times New Roman" w:hAnsi="Times New Roman" w:cs="Times New Roman"/>
          <w:sz w:val="24"/>
          <w:szCs w:val="24"/>
        </w:rPr>
        <w:t>IoT</w:t>
      </w:r>
      <w:proofErr w:type="spellEnd"/>
      <w:r w:rsidRPr="008A3AC2">
        <w:rPr>
          <w:rFonts w:ascii="Times New Roman" w:eastAsia="Times New Roman" w:hAnsi="Times New Roman" w:cs="Times New Roman"/>
          <w:sz w:val="24"/>
          <w:szCs w:val="24"/>
        </w:rPr>
        <w:t xml:space="preserve">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enable smarter, adaptable solutions for complex decision-making and real-time feedback.</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2. Literature Review</w:t>
      </w:r>
      <w:r w:rsidRPr="008A3AC2">
        <w:rPr>
          <w:rFonts w:ascii="Times New Roman" w:eastAsia="Times New Roman" w:hAnsi="Times New Roman" w:cs="Times New Roman"/>
          <w:sz w:val="24"/>
          <w:szCs w:val="24"/>
        </w:rPr>
        <w:br/>
        <w:t xml:space="preserve">Fuzzy logic, introduced by </w:t>
      </w:r>
      <w:proofErr w:type="spellStart"/>
      <w:r w:rsidRPr="008A3AC2">
        <w:rPr>
          <w:rFonts w:ascii="Times New Roman" w:eastAsia="Times New Roman" w:hAnsi="Times New Roman" w:cs="Times New Roman"/>
          <w:sz w:val="24"/>
          <w:szCs w:val="24"/>
        </w:rPr>
        <w:t>Zadeh</w:t>
      </w:r>
      <w:proofErr w:type="spellEnd"/>
      <w:r w:rsidRPr="008A3AC2">
        <w:rPr>
          <w:rFonts w:ascii="Times New Roman" w:eastAsia="Times New Roman" w:hAnsi="Times New Roman" w:cs="Times New Roman"/>
          <w:sz w:val="24"/>
          <w:szCs w:val="24"/>
        </w:rPr>
        <w:t xml:space="preserve"> (1973), allows systems to process uncertain or imprecise information effectively. Its application in control systems has shown promise in handling ambiguity (Khalil, 2002). In the context of smart manufacturing, Lee et al. (2015) emphasized the role of cyber-physical </w:t>
      </w:r>
      <w:proofErr w:type="gramStart"/>
      <w:r w:rsidRPr="008A3AC2">
        <w:rPr>
          <w:rFonts w:ascii="Times New Roman" w:eastAsia="Times New Roman" w:hAnsi="Times New Roman" w:cs="Times New Roman"/>
          <w:sz w:val="24"/>
          <w:szCs w:val="24"/>
        </w:rPr>
        <w:t>systems,</w:t>
      </w:r>
      <w:proofErr w:type="gramEnd"/>
      <w:r w:rsidRPr="008A3AC2">
        <w:rPr>
          <w:rFonts w:ascii="Times New Roman" w:eastAsia="Times New Roman" w:hAnsi="Times New Roman" w:cs="Times New Roman"/>
          <w:sz w:val="24"/>
          <w:szCs w:val="24"/>
        </w:rPr>
        <w:t xml:space="preserve"> while Wang et al. (2016) highlighted edge computing's benefits in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xml:space="preserve"> environments. Other research, such as by Hassan and Khan (2019), demonstrated basic sensor-based sorting systems without real-time feedback or adaptability.</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3. Methodology</w:t>
      </w:r>
      <w:r w:rsidRPr="008A3AC2">
        <w:rPr>
          <w:rFonts w:ascii="Times New Roman" w:eastAsia="Times New Roman" w:hAnsi="Times New Roman" w:cs="Times New Roman"/>
          <w:sz w:val="24"/>
          <w:szCs w:val="24"/>
        </w:rPr>
        <w:br/>
        <w:t xml:space="preserve">A prototype conveyor-based sorting system was developed. It employed </w:t>
      </w:r>
      <w:proofErr w:type="spellStart"/>
      <w:r w:rsidRPr="008A3AC2">
        <w:rPr>
          <w:rFonts w:ascii="Times New Roman" w:eastAsia="Times New Roman" w:hAnsi="Times New Roman" w:cs="Times New Roman"/>
          <w:sz w:val="24"/>
          <w:szCs w:val="24"/>
        </w:rPr>
        <w:t>Arduino</w:t>
      </w:r>
      <w:proofErr w:type="spellEnd"/>
      <w:r w:rsidRPr="008A3AC2">
        <w:rPr>
          <w:rFonts w:ascii="Times New Roman" w:eastAsia="Times New Roman" w:hAnsi="Times New Roman" w:cs="Times New Roman"/>
          <w:sz w:val="24"/>
          <w:szCs w:val="24"/>
        </w:rPr>
        <w:t xml:space="preserve"> Uno controllers, proximity and color sensors (TCS34725), servo actuators, and an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-enabled dashboard via Node-RED. Fuzzy logic rules were defined to handle color gradient transitions and sensor uncertainty. The system was tested using objects of varying color and size across five test scenarios.</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lastRenderedPageBreak/>
        <w:t>4. Results and Discussion</w:t>
      </w:r>
      <w:r w:rsidRPr="008A3AC2">
        <w:rPr>
          <w:rFonts w:ascii="Times New Roman" w:eastAsia="Times New Roman" w:hAnsi="Times New Roman" w:cs="Times New Roman"/>
          <w:sz w:val="24"/>
          <w:szCs w:val="24"/>
        </w:rPr>
        <w:br/>
        <w:t xml:space="preserve">The system achieved a sorting accuracy of 96.4% and responded adaptively to ambiguous sensor readings. Integration with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xml:space="preserve"> allowed for real-time tracking, logging, and remote management. Compared to static logic systems, fuzzy control improved decision reliability under uncertainty. Limitations included sensor sensitivity in varying light conditions and processing delays during simultaneous object sorting.</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5. Conclusion</w:t>
      </w:r>
      <w:r w:rsidRPr="008A3AC2">
        <w:rPr>
          <w:rFonts w:ascii="Times New Roman" w:eastAsia="Times New Roman" w:hAnsi="Times New Roman" w:cs="Times New Roman"/>
          <w:sz w:val="24"/>
          <w:szCs w:val="24"/>
        </w:rPr>
        <w:br/>
        <w:t xml:space="preserve">This research confirms the effectiveness of combining fuzzy logic and </w:t>
      </w:r>
      <w:proofErr w:type="spellStart"/>
      <w:r w:rsidRPr="008A3AC2">
        <w:rPr>
          <w:rFonts w:ascii="Times New Roman" w:eastAsia="Times New Roman" w:hAnsi="Times New Roman" w:cs="Times New Roman"/>
          <w:sz w:val="24"/>
          <w:szCs w:val="24"/>
        </w:rPr>
        <w:t>IIoT</w:t>
      </w:r>
      <w:proofErr w:type="spellEnd"/>
      <w:r w:rsidRPr="008A3AC2">
        <w:rPr>
          <w:rFonts w:ascii="Times New Roman" w:eastAsia="Times New Roman" w:hAnsi="Times New Roman" w:cs="Times New Roman"/>
          <w:sz w:val="24"/>
          <w:szCs w:val="24"/>
        </w:rPr>
        <w:t xml:space="preserve"> in autonomous sorting systems. The model supports scalable application in industrial contexts with potential for further enhancement using machine learning and more robust network architectures.</w:t>
      </w:r>
    </w:p>
    <w:p w:rsidR="008A3AC2" w:rsidRPr="008A3AC2" w:rsidRDefault="008A3AC2" w:rsidP="008A3AC2">
      <w:pPr>
        <w:spacing w:before="100" w:beforeAutospacing="1" w:after="100" w:afterAutospacing="1"/>
        <w:jc w:val="left"/>
        <w:rPr>
          <w:rFonts w:ascii="Times New Roman" w:eastAsia="Times New Roman" w:hAnsi="Times New Roman" w:cs="Times New Roman"/>
          <w:sz w:val="24"/>
          <w:szCs w:val="24"/>
        </w:rPr>
      </w:pPr>
      <w:r w:rsidRPr="008A3AC2">
        <w:rPr>
          <w:rFonts w:ascii="Times New Roman" w:eastAsia="Times New Roman" w:hAnsi="Times New Roman" w:cs="Times New Roman"/>
          <w:b/>
          <w:bCs/>
          <w:sz w:val="24"/>
          <w:szCs w:val="24"/>
        </w:rPr>
        <w:t>References</w:t>
      </w:r>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bookmarkStart w:id="0" w:name="_GoBack"/>
      <w:proofErr w:type="spellStart"/>
      <w:r w:rsidRPr="008A3AC2">
        <w:rPr>
          <w:rFonts w:ascii="Times New Roman" w:eastAsia="Times New Roman" w:hAnsi="Times New Roman" w:cs="Times New Roman"/>
          <w:sz w:val="24"/>
          <w:szCs w:val="24"/>
        </w:rPr>
        <w:t>Zadeh</w:t>
      </w:r>
      <w:proofErr w:type="spellEnd"/>
      <w:r w:rsidRPr="008A3AC2">
        <w:rPr>
          <w:rFonts w:ascii="Times New Roman" w:eastAsia="Times New Roman" w:hAnsi="Times New Roman" w:cs="Times New Roman"/>
          <w:sz w:val="24"/>
          <w:szCs w:val="24"/>
        </w:rPr>
        <w:t>, L. A. (1973). Outline of a new approach to the analysis of complex systems and decision processes. IEEE Transactions on Systems, Man, and Cybernetics, (1), 28–44.</w:t>
      </w:r>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gramStart"/>
      <w:r w:rsidRPr="008A3AC2">
        <w:rPr>
          <w:rFonts w:ascii="Times New Roman" w:eastAsia="Times New Roman" w:hAnsi="Times New Roman" w:cs="Times New Roman"/>
          <w:sz w:val="24"/>
          <w:szCs w:val="24"/>
        </w:rPr>
        <w:t xml:space="preserve">Lee, J., </w:t>
      </w:r>
      <w:proofErr w:type="spellStart"/>
      <w:r w:rsidRPr="008A3AC2">
        <w:rPr>
          <w:rFonts w:ascii="Times New Roman" w:eastAsia="Times New Roman" w:hAnsi="Times New Roman" w:cs="Times New Roman"/>
          <w:sz w:val="24"/>
          <w:szCs w:val="24"/>
        </w:rPr>
        <w:t>Bagheri</w:t>
      </w:r>
      <w:proofErr w:type="spellEnd"/>
      <w:r w:rsidRPr="008A3AC2">
        <w:rPr>
          <w:rFonts w:ascii="Times New Roman" w:eastAsia="Times New Roman" w:hAnsi="Times New Roman" w:cs="Times New Roman"/>
          <w:sz w:val="24"/>
          <w:szCs w:val="24"/>
        </w:rPr>
        <w:t>, B., &amp; Kao, H. A. (2015).</w:t>
      </w:r>
      <w:proofErr w:type="gramEnd"/>
      <w:r w:rsidRPr="008A3AC2">
        <w:rPr>
          <w:rFonts w:ascii="Times New Roman" w:eastAsia="Times New Roman" w:hAnsi="Times New Roman" w:cs="Times New Roman"/>
          <w:sz w:val="24"/>
          <w:szCs w:val="24"/>
        </w:rPr>
        <w:t xml:space="preserve"> </w:t>
      </w:r>
      <w:proofErr w:type="gramStart"/>
      <w:r w:rsidRPr="008A3AC2">
        <w:rPr>
          <w:rFonts w:ascii="Times New Roman" w:eastAsia="Times New Roman" w:hAnsi="Times New Roman" w:cs="Times New Roman"/>
          <w:sz w:val="24"/>
          <w:szCs w:val="24"/>
        </w:rPr>
        <w:t>A cyber-physical</w:t>
      </w:r>
      <w:proofErr w:type="gramEnd"/>
      <w:r w:rsidRPr="008A3AC2">
        <w:rPr>
          <w:rFonts w:ascii="Times New Roman" w:eastAsia="Times New Roman" w:hAnsi="Times New Roman" w:cs="Times New Roman"/>
          <w:sz w:val="24"/>
          <w:szCs w:val="24"/>
        </w:rPr>
        <w:t xml:space="preserve"> systems architecture for Industry 4.0-based manufacturing systems. </w:t>
      </w:r>
      <w:proofErr w:type="gramStart"/>
      <w:r w:rsidRPr="008A3AC2">
        <w:rPr>
          <w:rFonts w:ascii="Times New Roman" w:eastAsia="Times New Roman" w:hAnsi="Times New Roman" w:cs="Times New Roman"/>
          <w:sz w:val="24"/>
          <w:szCs w:val="24"/>
        </w:rPr>
        <w:t>Manufacturing Letters, 3, 18–23.</w:t>
      </w:r>
      <w:proofErr w:type="gramEnd"/>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gramStart"/>
      <w:r w:rsidRPr="008A3AC2">
        <w:rPr>
          <w:rFonts w:ascii="Times New Roman" w:eastAsia="Times New Roman" w:hAnsi="Times New Roman" w:cs="Times New Roman"/>
          <w:sz w:val="24"/>
          <w:szCs w:val="24"/>
        </w:rPr>
        <w:t>Hassan, R., &amp; Khan, R. (2019).</w:t>
      </w:r>
      <w:proofErr w:type="gramEnd"/>
      <w:r w:rsidRPr="008A3AC2">
        <w:rPr>
          <w:rFonts w:ascii="Times New Roman" w:eastAsia="Times New Roman" w:hAnsi="Times New Roman" w:cs="Times New Roman"/>
          <w:sz w:val="24"/>
          <w:szCs w:val="24"/>
        </w:rPr>
        <w:t xml:space="preserve"> </w:t>
      </w:r>
      <w:proofErr w:type="gramStart"/>
      <w:r w:rsidRPr="008A3AC2">
        <w:rPr>
          <w:rFonts w:ascii="Times New Roman" w:eastAsia="Times New Roman" w:hAnsi="Times New Roman" w:cs="Times New Roman"/>
          <w:sz w:val="24"/>
          <w:szCs w:val="24"/>
        </w:rPr>
        <w:t>Design and implementation of an automated sorting system using sensors.</w:t>
      </w:r>
      <w:proofErr w:type="gramEnd"/>
      <w:r w:rsidRPr="008A3AC2">
        <w:rPr>
          <w:rFonts w:ascii="Times New Roman" w:eastAsia="Times New Roman" w:hAnsi="Times New Roman" w:cs="Times New Roman"/>
          <w:sz w:val="24"/>
          <w:szCs w:val="24"/>
        </w:rPr>
        <w:t xml:space="preserve"> International Journal of Advanced Computer Science and Applications, 10(1), 244–250.</w:t>
      </w:r>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gramStart"/>
      <w:r w:rsidRPr="008A3AC2">
        <w:rPr>
          <w:rFonts w:ascii="Times New Roman" w:eastAsia="Times New Roman" w:hAnsi="Times New Roman" w:cs="Times New Roman"/>
          <w:sz w:val="24"/>
          <w:szCs w:val="24"/>
        </w:rPr>
        <w:t>Wang, K., Zhang, Y., &amp; Yu, F. R. (2016).</w:t>
      </w:r>
      <w:proofErr w:type="gramEnd"/>
      <w:r w:rsidRPr="008A3AC2">
        <w:rPr>
          <w:rFonts w:ascii="Times New Roman" w:eastAsia="Times New Roman" w:hAnsi="Times New Roman" w:cs="Times New Roman"/>
          <w:sz w:val="24"/>
          <w:szCs w:val="24"/>
        </w:rPr>
        <w:t xml:space="preserve"> Industrial </w:t>
      </w:r>
      <w:proofErr w:type="spellStart"/>
      <w:r w:rsidRPr="008A3AC2">
        <w:rPr>
          <w:rFonts w:ascii="Times New Roman" w:eastAsia="Times New Roman" w:hAnsi="Times New Roman" w:cs="Times New Roman"/>
          <w:sz w:val="24"/>
          <w:szCs w:val="24"/>
        </w:rPr>
        <w:t>IoT</w:t>
      </w:r>
      <w:proofErr w:type="spellEnd"/>
      <w:r w:rsidRPr="008A3AC2">
        <w:rPr>
          <w:rFonts w:ascii="Times New Roman" w:eastAsia="Times New Roman" w:hAnsi="Times New Roman" w:cs="Times New Roman"/>
          <w:sz w:val="24"/>
          <w:szCs w:val="24"/>
        </w:rPr>
        <w:t xml:space="preserve"> with edge computing: A deep learning approach. </w:t>
      </w:r>
      <w:proofErr w:type="gramStart"/>
      <w:r w:rsidRPr="008A3AC2">
        <w:rPr>
          <w:rFonts w:ascii="Times New Roman" w:eastAsia="Times New Roman" w:hAnsi="Times New Roman" w:cs="Times New Roman"/>
          <w:sz w:val="24"/>
          <w:szCs w:val="24"/>
        </w:rPr>
        <w:t>IEEE Transactions on Industrial Informatics, 13(5), 2330–2342.</w:t>
      </w:r>
      <w:proofErr w:type="gramEnd"/>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spellStart"/>
      <w:r w:rsidRPr="008A3AC2">
        <w:rPr>
          <w:rFonts w:ascii="Times New Roman" w:eastAsia="Times New Roman" w:hAnsi="Times New Roman" w:cs="Times New Roman"/>
          <w:sz w:val="24"/>
          <w:szCs w:val="24"/>
        </w:rPr>
        <w:t>Kriesel</w:t>
      </w:r>
      <w:proofErr w:type="spellEnd"/>
      <w:r w:rsidRPr="008A3AC2">
        <w:rPr>
          <w:rFonts w:ascii="Times New Roman" w:eastAsia="Times New Roman" w:hAnsi="Times New Roman" w:cs="Times New Roman"/>
          <w:sz w:val="24"/>
          <w:szCs w:val="24"/>
        </w:rPr>
        <w:t xml:space="preserve">, D. (2007). </w:t>
      </w:r>
      <w:proofErr w:type="gramStart"/>
      <w:r w:rsidRPr="008A3AC2">
        <w:rPr>
          <w:rFonts w:ascii="Times New Roman" w:eastAsia="Times New Roman" w:hAnsi="Times New Roman" w:cs="Times New Roman"/>
          <w:sz w:val="24"/>
          <w:szCs w:val="24"/>
        </w:rPr>
        <w:t>A brief introduction to neural networks.</w:t>
      </w:r>
      <w:proofErr w:type="gramEnd"/>
      <w:r w:rsidRPr="008A3AC2">
        <w:rPr>
          <w:rFonts w:ascii="Times New Roman" w:eastAsia="Times New Roman" w:hAnsi="Times New Roman" w:cs="Times New Roman"/>
          <w:sz w:val="24"/>
          <w:szCs w:val="24"/>
        </w:rPr>
        <w:t xml:space="preserve"> Retrieved from https://www.dkriesel.com</w:t>
      </w:r>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r w:rsidRPr="008A3AC2">
        <w:rPr>
          <w:rFonts w:ascii="Times New Roman" w:eastAsia="Times New Roman" w:hAnsi="Times New Roman" w:cs="Times New Roman"/>
          <w:sz w:val="24"/>
          <w:szCs w:val="24"/>
        </w:rPr>
        <w:t xml:space="preserve">Khalil, H. K. (2002). Nonlinear Systems (3rd </w:t>
      </w:r>
      <w:proofErr w:type="gramStart"/>
      <w:r w:rsidRPr="008A3AC2">
        <w:rPr>
          <w:rFonts w:ascii="Times New Roman" w:eastAsia="Times New Roman" w:hAnsi="Times New Roman" w:cs="Times New Roman"/>
          <w:sz w:val="24"/>
          <w:szCs w:val="24"/>
        </w:rPr>
        <w:t>ed</w:t>
      </w:r>
      <w:proofErr w:type="gramEnd"/>
      <w:r w:rsidRPr="008A3AC2">
        <w:rPr>
          <w:rFonts w:ascii="Times New Roman" w:eastAsia="Times New Roman" w:hAnsi="Times New Roman" w:cs="Times New Roman"/>
          <w:sz w:val="24"/>
          <w:szCs w:val="24"/>
        </w:rPr>
        <w:t xml:space="preserve">.). </w:t>
      </w:r>
      <w:proofErr w:type="gramStart"/>
      <w:r w:rsidRPr="008A3AC2">
        <w:rPr>
          <w:rFonts w:ascii="Times New Roman" w:eastAsia="Times New Roman" w:hAnsi="Times New Roman" w:cs="Times New Roman"/>
          <w:sz w:val="24"/>
          <w:szCs w:val="24"/>
        </w:rPr>
        <w:t>Prentice Hall.</w:t>
      </w:r>
      <w:proofErr w:type="gramEnd"/>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r w:rsidRPr="008A3AC2">
        <w:rPr>
          <w:rFonts w:ascii="Times New Roman" w:eastAsia="Times New Roman" w:hAnsi="Times New Roman" w:cs="Times New Roman"/>
          <w:sz w:val="24"/>
          <w:szCs w:val="24"/>
        </w:rPr>
        <w:t xml:space="preserve">Ray, P. P. (2016). </w:t>
      </w:r>
      <w:proofErr w:type="gramStart"/>
      <w:r w:rsidRPr="008A3AC2">
        <w:rPr>
          <w:rFonts w:ascii="Times New Roman" w:eastAsia="Times New Roman" w:hAnsi="Times New Roman" w:cs="Times New Roman"/>
          <w:sz w:val="24"/>
          <w:szCs w:val="24"/>
        </w:rPr>
        <w:t>A survey on Internet of Things architectures.</w:t>
      </w:r>
      <w:proofErr w:type="gramEnd"/>
      <w:r w:rsidRPr="008A3AC2">
        <w:rPr>
          <w:rFonts w:ascii="Times New Roman" w:eastAsia="Times New Roman" w:hAnsi="Times New Roman" w:cs="Times New Roman"/>
          <w:sz w:val="24"/>
          <w:szCs w:val="24"/>
        </w:rPr>
        <w:t xml:space="preserve"> Journal of King Saud University - Computer and Information Sciences, 30(3), 291–319.</w:t>
      </w:r>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spellStart"/>
      <w:proofErr w:type="gramStart"/>
      <w:r w:rsidRPr="008A3AC2">
        <w:rPr>
          <w:rFonts w:ascii="Times New Roman" w:eastAsia="Times New Roman" w:hAnsi="Times New Roman" w:cs="Times New Roman"/>
          <w:sz w:val="24"/>
          <w:szCs w:val="24"/>
        </w:rPr>
        <w:t>Mitra</w:t>
      </w:r>
      <w:proofErr w:type="spellEnd"/>
      <w:r w:rsidRPr="008A3AC2">
        <w:rPr>
          <w:rFonts w:ascii="Times New Roman" w:eastAsia="Times New Roman" w:hAnsi="Times New Roman" w:cs="Times New Roman"/>
          <w:sz w:val="24"/>
          <w:szCs w:val="24"/>
        </w:rPr>
        <w:t xml:space="preserve">, S., &amp; </w:t>
      </w:r>
      <w:proofErr w:type="spellStart"/>
      <w:r w:rsidRPr="008A3AC2">
        <w:rPr>
          <w:rFonts w:ascii="Times New Roman" w:eastAsia="Times New Roman" w:hAnsi="Times New Roman" w:cs="Times New Roman"/>
          <w:sz w:val="24"/>
          <w:szCs w:val="24"/>
        </w:rPr>
        <w:t>Acharya</w:t>
      </w:r>
      <w:proofErr w:type="spellEnd"/>
      <w:r w:rsidRPr="008A3AC2">
        <w:rPr>
          <w:rFonts w:ascii="Times New Roman" w:eastAsia="Times New Roman" w:hAnsi="Times New Roman" w:cs="Times New Roman"/>
          <w:sz w:val="24"/>
          <w:szCs w:val="24"/>
        </w:rPr>
        <w:t>, T. (2007).</w:t>
      </w:r>
      <w:proofErr w:type="gramEnd"/>
      <w:r w:rsidRPr="008A3AC2">
        <w:rPr>
          <w:rFonts w:ascii="Times New Roman" w:eastAsia="Times New Roman" w:hAnsi="Times New Roman" w:cs="Times New Roman"/>
          <w:sz w:val="24"/>
          <w:szCs w:val="24"/>
        </w:rPr>
        <w:t xml:space="preserve"> Gesture recognition: A survey. IEEE Transactions on Systems, Man, and Cybernetics, Part C (Applications and Reviews), 37(3), 311–324.</w:t>
      </w:r>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spellStart"/>
      <w:proofErr w:type="gramStart"/>
      <w:r w:rsidRPr="008A3AC2">
        <w:rPr>
          <w:rFonts w:ascii="Times New Roman" w:eastAsia="Times New Roman" w:hAnsi="Times New Roman" w:cs="Times New Roman"/>
          <w:sz w:val="24"/>
          <w:szCs w:val="24"/>
        </w:rPr>
        <w:t>Simões</w:t>
      </w:r>
      <w:proofErr w:type="spellEnd"/>
      <w:r w:rsidRPr="008A3AC2">
        <w:rPr>
          <w:rFonts w:ascii="Times New Roman" w:eastAsia="Times New Roman" w:hAnsi="Times New Roman" w:cs="Times New Roman"/>
          <w:sz w:val="24"/>
          <w:szCs w:val="24"/>
        </w:rPr>
        <w:t xml:space="preserve">, M. G., &amp; </w:t>
      </w:r>
      <w:proofErr w:type="spellStart"/>
      <w:r w:rsidRPr="008A3AC2">
        <w:rPr>
          <w:rFonts w:ascii="Times New Roman" w:eastAsia="Times New Roman" w:hAnsi="Times New Roman" w:cs="Times New Roman"/>
          <w:sz w:val="24"/>
          <w:szCs w:val="24"/>
        </w:rPr>
        <w:t>Farret</w:t>
      </w:r>
      <w:proofErr w:type="spellEnd"/>
      <w:r w:rsidRPr="008A3AC2">
        <w:rPr>
          <w:rFonts w:ascii="Times New Roman" w:eastAsia="Times New Roman" w:hAnsi="Times New Roman" w:cs="Times New Roman"/>
          <w:sz w:val="24"/>
          <w:szCs w:val="24"/>
        </w:rPr>
        <w:t>, F. A. (2004).</w:t>
      </w:r>
      <w:proofErr w:type="gramEnd"/>
      <w:r w:rsidRPr="008A3AC2">
        <w:rPr>
          <w:rFonts w:ascii="Times New Roman" w:eastAsia="Times New Roman" w:hAnsi="Times New Roman" w:cs="Times New Roman"/>
          <w:sz w:val="24"/>
          <w:szCs w:val="24"/>
        </w:rPr>
        <w:t xml:space="preserve"> Alternative energy systems: Design and analysis with induction generators. </w:t>
      </w:r>
      <w:proofErr w:type="gramStart"/>
      <w:r w:rsidRPr="008A3AC2">
        <w:rPr>
          <w:rFonts w:ascii="Times New Roman" w:eastAsia="Times New Roman" w:hAnsi="Times New Roman" w:cs="Times New Roman"/>
          <w:sz w:val="24"/>
          <w:szCs w:val="24"/>
        </w:rPr>
        <w:t>CRC Press.</w:t>
      </w:r>
      <w:proofErr w:type="gramEnd"/>
    </w:p>
    <w:p w:rsidR="008A3AC2" w:rsidRPr="008A3AC2" w:rsidRDefault="008A3AC2" w:rsidP="00CF017B">
      <w:pPr>
        <w:spacing w:before="100" w:beforeAutospacing="1" w:after="100" w:afterAutospacing="1"/>
        <w:ind w:left="360"/>
        <w:jc w:val="left"/>
        <w:rPr>
          <w:rFonts w:ascii="Times New Roman" w:eastAsia="Times New Roman" w:hAnsi="Times New Roman" w:cs="Times New Roman"/>
          <w:sz w:val="24"/>
          <w:szCs w:val="24"/>
        </w:rPr>
      </w:pPr>
      <w:proofErr w:type="gramStart"/>
      <w:r w:rsidRPr="008A3AC2">
        <w:rPr>
          <w:rFonts w:ascii="Times New Roman" w:eastAsia="Times New Roman" w:hAnsi="Times New Roman" w:cs="Times New Roman"/>
          <w:sz w:val="24"/>
          <w:szCs w:val="24"/>
        </w:rPr>
        <w:t xml:space="preserve">Mohan, N., </w:t>
      </w:r>
      <w:proofErr w:type="spellStart"/>
      <w:r w:rsidRPr="008A3AC2">
        <w:rPr>
          <w:rFonts w:ascii="Times New Roman" w:eastAsia="Times New Roman" w:hAnsi="Times New Roman" w:cs="Times New Roman"/>
          <w:sz w:val="24"/>
          <w:szCs w:val="24"/>
        </w:rPr>
        <w:t>Undeland</w:t>
      </w:r>
      <w:proofErr w:type="spellEnd"/>
      <w:r w:rsidRPr="008A3AC2">
        <w:rPr>
          <w:rFonts w:ascii="Times New Roman" w:eastAsia="Times New Roman" w:hAnsi="Times New Roman" w:cs="Times New Roman"/>
          <w:sz w:val="24"/>
          <w:szCs w:val="24"/>
        </w:rPr>
        <w:t>, T. M., &amp; Robbins, W. P. (2002).</w:t>
      </w:r>
      <w:proofErr w:type="gramEnd"/>
      <w:r w:rsidRPr="008A3AC2">
        <w:rPr>
          <w:rFonts w:ascii="Times New Roman" w:eastAsia="Times New Roman" w:hAnsi="Times New Roman" w:cs="Times New Roman"/>
          <w:sz w:val="24"/>
          <w:szCs w:val="24"/>
        </w:rPr>
        <w:t xml:space="preserve"> Power electronics: Converters, applications, and design. </w:t>
      </w:r>
      <w:proofErr w:type="gramStart"/>
      <w:r w:rsidRPr="008A3AC2">
        <w:rPr>
          <w:rFonts w:ascii="Times New Roman" w:eastAsia="Times New Roman" w:hAnsi="Times New Roman" w:cs="Times New Roman"/>
          <w:sz w:val="24"/>
          <w:szCs w:val="24"/>
        </w:rPr>
        <w:t>John Wiley &amp; Sons.</w:t>
      </w:r>
      <w:proofErr w:type="gramEnd"/>
    </w:p>
    <w:bookmarkEnd w:id="0"/>
    <w:p w:rsidR="002C47FC" w:rsidRPr="008A3AC2" w:rsidRDefault="002C47FC" w:rsidP="008A3AC2"/>
    <w:sectPr w:rsidR="002C47FC" w:rsidRPr="008A3AC2" w:rsidSect="0068015C">
      <w:pgSz w:w="12240" w:h="15840"/>
      <w:pgMar w:top="1843" w:right="1701" w:bottom="1701"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5B" w:rsidRDefault="005C4B5B" w:rsidP="00E26D94">
      <w:pPr>
        <w:spacing w:after="0"/>
      </w:pPr>
      <w:r>
        <w:separator/>
      </w:r>
    </w:p>
  </w:endnote>
  <w:endnote w:type="continuationSeparator" w:id="0">
    <w:p w:rsidR="005C4B5B" w:rsidRDefault="005C4B5B" w:rsidP="00E26D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5B" w:rsidRDefault="005C4B5B" w:rsidP="00E26D94">
      <w:pPr>
        <w:spacing w:after="0"/>
      </w:pPr>
      <w:r>
        <w:separator/>
      </w:r>
    </w:p>
  </w:footnote>
  <w:footnote w:type="continuationSeparator" w:id="0">
    <w:p w:rsidR="005C4B5B" w:rsidRDefault="005C4B5B" w:rsidP="00E26D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498"/>
    <w:multiLevelType w:val="multilevel"/>
    <w:tmpl w:val="DE2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11B32"/>
    <w:multiLevelType w:val="multilevel"/>
    <w:tmpl w:val="ECF6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4E1E3F"/>
    <w:multiLevelType w:val="multilevel"/>
    <w:tmpl w:val="2DAED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6721B6"/>
    <w:multiLevelType w:val="multilevel"/>
    <w:tmpl w:val="128A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FE"/>
    <w:rsid w:val="00013179"/>
    <w:rsid w:val="00065377"/>
    <w:rsid w:val="00096D03"/>
    <w:rsid w:val="001D1980"/>
    <w:rsid w:val="001F078F"/>
    <w:rsid w:val="002301A4"/>
    <w:rsid w:val="002652FE"/>
    <w:rsid w:val="002C47FC"/>
    <w:rsid w:val="003A67C5"/>
    <w:rsid w:val="00436A43"/>
    <w:rsid w:val="0049556E"/>
    <w:rsid w:val="004968F2"/>
    <w:rsid w:val="004B450A"/>
    <w:rsid w:val="005A3289"/>
    <w:rsid w:val="005C0850"/>
    <w:rsid w:val="005C4B5B"/>
    <w:rsid w:val="005E416F"/>
    <w:rsid w:val="00616FB3"/>
    <w:rsid w:val="0068015C"/>
    <w:rsid w:val="006B25D8"/>
    <w:rsid w:val="007151A0"/>
    <w:rsid w:val="007253FA"/>
    <w:rsid w:val="00897216"/>
    <w:rsid w:val="008A3AC2"/>
    <w:rsid w:val="009009B5"/>
    <w:rsid w:val="009B79D2"/>
    <w:rsid w:val="00A12937"/>
    <w:rsid w:val="00A328E5"/>
    <w:rsid w:val="00A57D33"/>
    <w:rsid w:val="00AB081C"/>
    <w:rsid w:val="00B21AC5"/>
    <w:rsid w:val="00B250B4"/>
    <w:rsid w:val="00CE1350"/>
    <w:rsid w:val="00CE269B"/>
    <w:rsid w:val="00CF017B"/>
    <w:rsid w:val="00D14ED0"/>
    <w:rsid w:val="00E155C6"/>
    <w:rsid w:val="00E26D94"/>
    <w:rsid w:val="00E75E7E"/>
    <w:rsid w:val="00EA4DB3"/>
    <w:rsid w:val="00EF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jc w:val="both"/>
    </w:pPr>
  </w:style>
  <w:style w:type="paragraph" w:styleId="Heading1">
    <w:name w:val="heading 1"/>
    <w:basedOn w:val="Normal"/>
    <w:next w:val="Normal"/>
    <w:link w:val="Heading1Char"/>
    <w:uiPriority w:val="9"/>
    <w:qFormat/>
    <w:rsid w:val="005E4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41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652FE"/>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2FE"/>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2652FE"/>
    <w:rPr>
      <w:b/>
      <w:bCs/>
    </w:rPr>
  </w:style>
  <w:style w:type="character" w:styleId="Emphasis">
    <w:name w:val="Emphasis"/>
    <w:basedOn w:val="DefaultParagraphFont"/>
    <w:uiPriority w:val="20"/>
    <w:qFormat/>
    <w:rsid w:val="002652FE"/>
    <w:rPr>
      <w:i/>
      <w:iCs/>
    </w:rPr>
  </w:style>
  <w:style w:type="character" w:customStyle="1" w:styleId="Heading3Char">
    <w:name w:val="Heading 3 Char"/>
    <w:basedOn w:val="DefaultParagraphFont"/>
    <w:link w:val="Heading3"/>
    <w:uiPriority w:val="9"/>
    <w:rsid w:val="002652F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26D94"/>
    <w:pPr>
      <w:tabs>
        <w:tab w:val="center" w:pos="4680"/>
        <w:tab w:val="right" w:pos="9360"/>
      </w:tabs>
      <w:spacing w:after="0"/>
    </w:pPr>
  </w:style>
  <w:style w:type="character" w:customStyle="1" w:styleId="HeaderChar">
    <w:name w:val="Header Char"/>
    <w:basedOn w:val="DefaultParagraphFont"/>
    <w:link w:val="Header"/>
    <w:uiPriority w:val="99"/>
    <w:rsid w:val="00E26D94"/>
  </w:style>
  <w:style w:type="paragraph" w:styleId="Footer">
    <w:name w:val="footer"/>
    <w:basedOn w:val="Normal"/>
    <w:link w:val="FooterChar"/>
    <w:uiPriority w:val="99"/>
    <w:unhideWhenUsed/>
    <w:rsid w:val="00E26D94"/>
    <w:pPr>
      <w:tabs>
        <w:tab w:val="center" w:pos="4680"/>
        <w:tab w:val="right" w:pos="9360"/>
      </w:tabs>
      <w:spacing w:after="0"/>
    </w:pPr>
  </w:style>
  <w:style w:type="character" w:customStyle="1" w:styleId="FooterChar">
    <w:name w:val="Footer Char"/>
    <w:basedOn w:val="DefaultParagraphFont"/>
    <w:link w:val="Footer"/>
    <w:uiPriority w:val="99"/>
    <w:rsid w:val="00E26D94"/>
  </w:style>
  <w:style w:type="character" w:customStyle="1" w:styleId="Heading1Char">
    <w:name w:val="Heading 1 Char"/>
    <w:basedOn w:val="DefaultParagraphFont"/>
    <w:link w:val="Heading1"/>
    <w:uiPriority w:val="9"/>
    <w:rsid w:val="005E41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416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jc w:val="both"/>
    </w:pPr>
  </w:style>
  <w:style w:type="paragraph" w:styleId="Heading1">
    <w:name w:val="heading 1"/>
    <w:basedOn w:val="Normal"/>
    <w:next w:val="Normal"/>
    <w:link w:val="Heading1Char"/>
    <w:uiPriority w:val="9"/>
    <w:qFormat/>
    <w:rsid w:val="005E4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41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652FE"/>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2FE"/>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2652FE"/>
    <w:rPr>
      <w:b/>
      <w:bCs/>
    </w:rPr>
  </w:style>
  <w:style w:type="character" w:styleId="Emphasis">
    <w:name w:val="Emphasis"/>
    <w:basedOn w:val="DefaultParagraphFont"/>
    <w:uiPriority w:val="20"/>
    <w:qFormat/>
    <w:rsid w:val="002652FE"/>
    <w:rPr>
      <w:i/>
      <w:iCs/>
    </w:rPr>
  </w:style>
  <w:style w:type="character" w:customStyle="1" w:styleId="Heading3Char">
    <w:name w:val="Heading 3 Char"/>
    <w:basedOn w:val="DefaultParagraphFont"/>
    <w:link w:val="Heading3"/>
    <w:uiPriority w:val="9"/>
    <w:rsid w:val="002652F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26D94"/>
    <w:pPr>
      <w:tabs>
        <w:tab w:val="center" w:pos="4680"/>
        <w:tab w:val="right" w:pos="9360"/>
      </w:tabs>
      <w:spacing w:after="0"/>
    </w:pPr>
  </w:style>
  <w:style w:type="character" w:customStyle="1" w:styleId="HeaderChar">
    <w:name w:val="Header Char"/>
    <w:basedOn w:val="DefaultParagraphFont"/>
    <w:link w:val="Header"/>
    <w:uiPriority w:val="99"/>
    <w:rsid w:val="00E26D94"/>
  </w:style>
  <w:style w:type="paragraph" w:styleId="Footer">
    <w:name w:val="footer"/>
    <w:basedOn w:val="Normal"/>
    <w:link w:val="FooterChar"/>
    <w:uiPriority w:val="99"/>
    <w:unhideWhenUsed/>
    <w:rsid w:val="00E26D94"/>
    <w:pPr>
      <w:tabs>
        <w:tab w:val="center" w:pos="4680"/>
        <w:tab w:val="right" w:pos="9360"/>
      </w:tabs>
      <w:spacing w:after="0"/>
    </w:pPr>
  </w:style>
  <w:style w:type="character" w:customStyle="1" w:styleId="FooterChar">
    <w:name w:val="Footer Char"/>
    <w:basedOn w:val="DefaultParagraphFont"/>
    <w:link w:val="Footer"/>
    <w:uiPriority w:val="99"/>
    <w:rsid w:val="00E26D94"/>
  </w:style>
  <w:style w:type="character" w:customStyle="1" w:styleId="Heading1Char">
    <w:name w:val="Heading 1 Char"/>
    <w:basedOn w:val="DefaultParagraphFont"/>
    <w:link w:val="Heading1"/>
    <w:uiPriority w:val="9"/>
    <w:rsid w:val="005E41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416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0246">
      <w:bodyDiv w:val="1"/>
      <w:marLeft w:val="0"/>
      <w:marRight w:val="0"/>
      <w:marTop w:val="0"/>
      <w:marBottom w:val="0"/>
      <w:divBdr>
        <w:top w:val="none" w:sz="0" w:space="0" w:color="auto"/>
        <w:left w:val="none" w:sz="0" w:space="0" w:color="auto"/>
        <w:bottom w:val="none" w:sz="0" w:space="0" w:color="auto"/>
        <w:right w:val="none" w:sz="0" w:space="0" w:color="auto"/>
      </w:divBdr>
    </w:div>
    <w:div w:id="431243871">
      <w:bodyDiv w:val="1"/>
      <w:marLeft w:val="0"/>
      <w:marRight w:val="0"/>
      <w:marTop w:val="0"/>
      <w:marBottom w:val="0"/>
      <w:divBdr>
        <w:top w:val="none" w:sz="0" w:space="0" w:color="auto"/>
        <w:left w:val="none" w:sz="0" w:space="0" w:color="auto"/>
        <w:bottom w:val="none" w:sz="0" w:space="0" w:color="auto"/>
        <w:right w:val="none" w:sz="0" w:space="0" w:color="auto"/>
      </w:divBdr>
    </w:div>
    <w:div w:id="493373287">
      <w:bodyDiv w:val="1"/>
      <w:marLeft w:val="0"/>
      <w:marRight w:val="0"/>
      <w:marTop w:val="0"/>
      <w:marBottom w:val="0"/>
      <w:divBdr>
        <w:top w:val="none" w:sz="0" w:space="0" w:color="auto"/>
        <w:left w:val="none" w:sz="0" w:space="0" w:color="auto"/>
        <w:bottom w:val="none" w:sz="0" w:space="0" w:color="auto"/>
        <w:right w:val="none" w:sz="0" w:space="0" w:color="auto"/>
      </w:divBdr>
    </w:div>
    <w:div w:id="562788525">
      <w:bodyDiv w:val="1"/>
      <w:marLeft w:val="0"/>
      <w:marRight w:val="0"/>
      <w:marTop w:val="0"/>
      <w:marBottom w:val="0"/>
      <w:divBdr>
        <w:top w:val="none" w:sz="0" w:space="0" w:color="auto"/>
        <w:left w:val="none" w:sz="0" w:space="0" w:color="auto"/>
        <w:bottom w:val="none" w:sz="0" w:space="0" w:color="auto"/>
        <w:right w:val="none" w:sz="0" w:space="0" w:color="auto"/>
      </w:divBdr>
    </w:div>
    <w:div w:id="582959574">
      <w:bodyDiv w:val="1"/>
      <w:marLeft w:val="0"/>
      <w:marRight w:val="0"/>
      <w:marTop w:val="0"/>
      <w:marBottom w:val="0"/>
      <w:divBdr>
        <w:top w:val="none" w:sz="0" w:space="0" w:color="auto"/>
        <w:left w:val="none" w:sz="0" w:space="0" w:color="auto"/>
        <w:bottom w:val="none" w:sz="0" w:space="0" w:color="auto"/>
        <w:right w:val="none" w:sz="0" w:space="0" w:color="auto"/>
      </w:divBdr>
    </w:div>
    <w:div w:id="823399845">
      <w:bodyDiv w:val="1"/>
      <w:marLeft w:val="0"/>
      <w:marRight w:val="0"/>
      <w:marTop w:val="0"/>
      <w:marBottom w:val="0"/>
      <w:divBdr>
        <w:top w:val="none" w:sz="0" w:space="0" w:color="auto"/>
        <w:left w:val="none" w:sz="0" w:space="0" w:color="auto"/>
        <w:bottom w:val="none" w:sz="0" w:space="0" w:color="auto"/>
        <w:right w:val="none" w:sz="0" w:space="0" w:color="auto"/>
      </w:divBdr>
    </w:div>
    <w:div w:id="839809598">
      <w:bodyDiv w:val="1"/>
      <w:marLeft w:val="0"/>
      <w:marRight w:val="0"/>
      <w:marTop w:val="0"/>
      <w:marBottom w:val="0"/>
      <w:divBdr>
        <w:top w:val="none" w:sz="0" w:space="0" w:color="auto"/>
        <w:left w:val="none" w:sz="0" w:space="0" w:color="auto"/>
        <w:bottom w:val="none" w:sz="0" w:space="0" w:color="auto"/>
        <w:right w:val="none" w:sz="0" w:space="0" w:color="auto"/>
      </w:divBdr>
    </w:div>
    <w:div w:id="1012537744">
      <w:bodyDiv w:val="1"/>
      <w:marLeft w:val="0"/>
      <w:marRight w:val="0"/>
      <w:marTop w:val="0"/>
      <w:marBottom w:val="0"/>
      <w:divBdr>
        <w:top w:val="none" w:sz="0" w:space="0" w:color="auto"/>
        <w:left w:val="none" w:sz="0" w:space="0" w:color="auto"/>
        <w:bottom w:val="none" w:sz="0" w:space="0" w:color="auto"/>
        <w:right w:val="none" w:sz="0" w:space="0" w:color="auto"/>
      </w:divBdr>
    </w:div>
    <w:div w:id="1131287154">
      <w:bodyDiv w:val="1"/>
      <w:marLeft w:val="0"/>
      <w:marRight w:val="0"/>
      <w:marTop w:val="0"/>
      <w:marBottom w:val="0"/>
      <w:divBdr>
        <w:top w:val="none" w:sz="0" w:space="0" w:color="auto"/>
        <w:left w:val="none" w:sz="0" w:space="0" w:color="auto"/>
        <w:bottom w:val="none" w:sz="0" w:space="0" w:color="auto"/>
        <w:right w:val="none" w:sz="0" w:space="0" w:color="auto"/>
      </w:divBdr>
      <w:divsChild>
        <w:div w:id="495848747">
          <w:marLeft w:val="0"/>
          <w:marRight w:val="0"/>
          <w:marTop w:val="0"/>
          <w:marBottom w:val="0"/>
          <w:divBdr>
            <w:top w:val="none" w:sz="0" w:space="0" w:color="auto"/>
            <w:left w:val="none" w:sz="0" w:space="0" w:color="auto"/>
            <w:bottom w:val="none" w:sz="0" w:space="0" w:color="auto"/>
            <w:right w:val="none" w:sz="0" w:space="0" w:color="auto"/>
          </w:divBdr>
        </w:div>
      </w:divsChild>
    </w:div>
    <w:div w:id="1239166785">
      <w:bodyDiv w:val="1"/>
      <w:marLeft w:val="0"/>
      <w:marRight w:val="0"/>
      <w:marTop w:val="0"/>
      <w:marBottom w:val="0"/>
      <w:divBdr>
        <w:top w:val="none" w:sz="0" w:space="0" w:color="auto"/>
        <w:left w:val="none" w:sz="0" w:space="0" w:color="auto"/>
        <w:bottom w:val="none" w:sz="0" w:space="0" w:color="auto"/>
        <w:right w:val="none" w:sz="0" w:space="0" w:color="auto"/>
      </w:divBdr>
    </w:div>
    <w:div w:id="1246039940">
      <w:bodyDiv w:val="1"/>
      <w:marLeft w:val="0"/>
      <w:marRight w:val="0"/>
      <w:marTop w:val="0"/>
      <w:marBottom w:val="0"/>
      <w:divBdr>
        <w:top w:val="none" w:sz="0" w:space="0" w:color="auto"/>
        <w:left w:val="none" w:sz="0" w:space="0" w:color="auto"/>
        <w:bottom w:val="none" w:sz="0" w:space="0" w:color="auto"/>
        <w:right w:val="none" w:sz="0" w:space="0" w:color="auto"/>
      </w:divBdr>
    </w:div>
    <w:div w:id="1333219794">
      <w:bodyDiv w:val="1"/>
      <w:marLeft w:val="0"/>
      <w:marRight w:val="0"/>
      <w:marTop w:val="0"/>
      <w:marBottom w:val="0"/>
      <w:divBdr>
        <w:top w:val="none" w:sz="0" w:space="0" w:color="auto"/>
        <w:left w:val="none" w:sz="0" w:space="0" w:color="auto"/>
        <w:bottom w:val="none" w:sz="0" w:space="0" w:color="auto"/>
        <w:right w:val="none" w:sz="0" w:space="0" w:color="auto"/>
      </w:divBdr>
    </w:div>
    <w:div w:id="1430006811">
      <w:bodyDiv w:val="1"/>
      <w:marLeft w:val="0"/>
      <w:marRight w:val="0"/>
      <w:marTop w:val="0"/>
      <w:marBottom w:val="0"/>
      <w:divBdr>
        <w:top w:val="none" w:sz="0" w:space="0" w:color="auto"/>
        <w:left w:val="none" w:sz="0" w:space="0" w:color="auto"/>
        <w:bottom w:val="none" w:sz="0" w:space="0" w:color="auto"/>
        <w:right w:val="none" w:sz="0" w:space="0" w:color="auto"/>
      </w:divBdr>
    </w:div>
    <w:div w:id="1627277447">
      <w:bodyDiv w:val="1"/>
      <w:marLeft w:val="0"/>
      <w:marRight w:val="0"/>
      <w:marTop w:val="0"/>
      <w:marBottom w:val="0"/>
      <w:divBdr>
        <w:top w:val="none" w:sz="0" w:space="0" w:color="auto"/>
        <w:left w:val="none" w:sz="0" w:space="0" w:color="auto"/>
        <w:bottom w:val="none" w:sz="0" w:space="0" w:color="auto"/>
        <w:right w:val="none" w:sz="0" w:space="0" w:color="auto"/>
      </w:divBdr>
    </w:div>
    <w:div w:id="1879900243">
      <w:bodyDiv w:val="1"/>
      <w:marLeft w:val="0"/>
      <w:marRight w:val="0"/>
      <w:marTop w:val="0"/>
      <w:marBottom w:val="0"/>
      <w:divBdr>
        <w:top w:val="none" w:sz="0" w:space="0" w:color="auto"/>
        <w:left w:val="none" w:sz="0" w:space="0" w:color="auto"/>
        <w:bottom w:val="none" w:sz="0" w:space="0" w:color="auto"/>
        <w:right w:val="none" w:sz="0" w:space="0" w:color="auto"/>
      </w:divBdr>
    </w:div>
    <w:div w:id="1918855570">
      <w:bodyDiv w:val="1"/>
      <w:marLeft w:val="0"/>
      <w:marRight w:val="0"/>
      <w:marTop w:val="0"/>
      <w:marBottom w:val="0"/>
      <w:divBdr>
        <w:top w:val="none" w:sz="0" w:space="0" w:color="auto"/>
        <w:left w:val="none" w:sz="0" w:space="0" w:color="auto"/>
        <w:bottom w:val="none" w:sz="0" w:space="0" w:color="auto"/>
        <w:right w:val="none" w:sz="0" w:space="0" w:color="auto"/>
      </w:divBdr>
    </w:div>
    <w:div w:id="19744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2025-05-23T08:49:00Z</dcterms:created>
  <dcterms:modified xsi:type="dcterms:W3CDTF">2025-05-23T08:49:00Z</dcterms:modified>
</cp:coreProperties>
</file>